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ageBreakBefore w:val="0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VILNIAUS ANTAKALNIO PROGIMNAZIJAI, KODAS - 302818006</w:t>
      </w:r>
    </w:p>
    <w:p w:rsidR="00000000" w:rsidDel="00000000" w:rsidP="00000000" w:rsidRDefault="00000000" w:rsidRPr="00000000" w14:paraId="00000002">
      <w:pPr>
        <w:pageBreakBefore w:val="0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ANTAKALNIO G. 33, VILNIUS, LT-10312</w:t>
      </w:r>
    </w:p>
    <w:p w:rsidR="00000000" w:rsidDel="00000000" w:rsidP="00000000" w:rsidRDefault="00000000" w:rsidRPr="00000000" w14:paraId="00000003">
      <w:pPr>
        <w:pageBreakBefore w:val="0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WWW.ANTAKALNIO.LT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ageBreakBefore w:val="0"/>
        <w:spacing w:after="0" w:before="0" w:lineRule="auto"/>
        <w:jc w:val="center"/>
        <w:rPr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ageBreakBefore w:val="0"/>
        <w:spacing w:after="200" w:line="276" w:lineRule="auto"/>
        <w:jc w:val="center"/>
        <w:rPr>
          <w:sz w:val="24"/>
          <w:szCs w:val="24"/>
          <w:vertAlign w:val="baseline"/>
        </w:rPr>
      </w:pPr>
      <w:r w:rsidDel="00000000" w:rsidR="00000000" w:rsidRPr="00000000">
        <w:rPr>
          <w:b w:val="1"/>
          <w:sz w:val="24"/>
          <w:szCs w:val="24"/>
          <w:vertAlign w:val="baseline"/>
          <w:rtl w:val="0"/>
        </w:rPr>
        <w:t xml:space="preserve">KANDIDATO SUTIKIMAS DĖL ASMENS DUOMENŲ TVARKYMO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ageBreakBefore w:val="0"/>
        <w:tabs>
          <w:tab w:val="left" w:leader="none" w:pos="3619"/>
        </w:tabs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2020-      -</w:t>
        <w:br w:type="textWrapping"/>
        <w:t xml:space="preserve">Vilnius</w:t>
      </w:r>
    </w:p>
    <w:p w:rsidR="00000000" w:rsidDel="00000000" w:rsidP="00000000" w:rsidRDefault="00000000" w:rsidRPr="00000000" w14:paraId="00000007">
      <w:pPr>
        <w:pageBreakBefore w:val="0"/>
        <w:tabs>
          <w:tab w:val="left" w:leader="none" w:pos="3619"/>
        </w:tabs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ageBreakBefore w:val="0"/>
        <w:tabs>
          <w:tab w:val="left" w:leader="none" w:pos="3619"/>
        </w:tabs>
        <w:jc w:val="center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Aš, </w:t>
      </w:r>
      <w:r w:rsidDel="00000000" w:rsidR="00000000" w:rsidRPr="00000000">
        <w:rPr>
          <w:sz w:val="24"/>
          <w:szCs w:val="24"/>
          <w:rtl w:val="0"/>
        </w:rPr>
        <w:t xml:space="preserve">_________________________________________________________________________________,</w:t>
        <w:br w:type="textWrapping"/>
      </w:r>
      <w:r w:rsidDel="00000000" w:rsidR="00000000" w:rsidRPr="00000000">
        <w:rPr>
          <w:i w:val="1"/>
          <w:sz w:val="24"/>
          <w:szCs w:val="24"/>
          <w:rtl w:val="0"/>
        </w:rPr>
        <w:t xml:space="preserve">(vardas, pavardė, pareigų pavadinimas)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ageBreakBefore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ageBreakBefore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both"/>
        <w:rPr>
          <w:rFonts w:ascii="Palatino Linotype" w:cs="Palatino Linotype" w:eastAsia="Palatino Linotype" w:hAnsi="Palatino Linotype"/>
          <w:i w:val="0"/>
          <w:smallCaps w:val="0"/>
          <w:strike w:val="0"/>
          <w:color w:val="000000"/>
          <w:sz w:val="24"/>
          <w:szCs w:val="24"/>
          <w:shd w:fill="auto" w:val="clear"/>
        </w:rPr>
      </w:pPr>
      <w:r w:rsidDel="00000000" w:rsidR="00000000" w:rsidRPr="00000000">
        <w:rPr>
          <w:b w:val="1"/>
          <w:i w:val="0"/>
          <w:smallCaps w:val="0"/>
          <w:strike w:val="0"/>
          <w:color w:val="000000"/>
          <w:sz w:val="24"/>
          <w:szCs w:val="24"/>
          <w:shd w:fill="auto" w:val="clear"/>
          <w:vertAlign w:val="baseline"/>
          <w:rtl w:val="0"/>
        </w:rPr>
        <w:t xml:space="preserve">Sutinku</w:t>
      </w: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shd w:fill="auto" w:val="clear"/>
          <w:vertAlign w:val="baseline"/>
          <w:rtl w:val="0"/>
        </w:rPr>
        <w:t xml:space="preserve">/ </w:t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4"/>
          <w:szCs w:val="24"/>
          <w:shd w:fill="auto" w:val="clear"/>
          <w:vertAlign w:val="baseline"/>
          <w:rtl w:val="0"/>
        </w:rPr>
        <w:t xml:space="preserve">Nesutinku</w:t>
      </w: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shd w:fill="auto" w:val="clear"/>
          <w:vertAlign w:val="baseline"/>
          <w:rtl w:val="0"/>
        </w:rPr>
        <w:t xml:space="preserve"> (</w:t>
      </w:r>
      <w:r w:rsidDel="00000000" w:rsidR="00000000" w:rsidRPr="00000000">
        <w:rPr>
          <w:i w:val="1"/>
          <w:smallCaps w:val="0"/>
          <w:strike w:val="0"/>
          <w:color w:val="000000"/>
          <w:sz w:val="24"/>
          <w:szCs w:val="24"/>
          <w:shd w:fill="auto" w:val="clear"/>
          <w:vertAlign w:val="baseline"/>
          <w:rtl w:val="0"/>
        </w:rPr>
        <w:t xml:space="preserve">nereikalingą išbraukti</w:t>
      </w: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4"/>
          <w:szCs w:val="24"/>
          <w:shd w:fill="auto" w:val="clear"/>
          <w:vertAlign w:val="baseline"/>
          <w:rtl w:val="0"/>
        </w:rPr>
        <w:t xml:space="preserve">, kad: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ageBreakBefore w:val="0"/>
        <w:tabs>
          <w:tab w:val="left" w:leader="none" w:pos="851"/>
        </w:tabs>
        <w:spacing w:after="0" w:before="0" w:lineRule="auto"/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highlight w:val="white"/>
          <w:rtl w:val="0"/>
        </w:rPr>
        <w:t xml:space="preserve">Vilniaus Antakalnio progimnazija</w:t>
      </w:r>
      <w:r w:rsidDel="00000000" w:rsidR="00000000" w:rsidRPr="00000000">
        <w:rPr>
          <w:sz w:val="24"/>
          <w:szCs w:val="24"/>
          <w:highlight w:val="white"/>
          <w:vertAlign w:val="baseline"/>
          <w:rtl w:val="0"/>
        </w:rPr>
        <w:t xml:space="preserve">,</w:t>
      </w:r>
      <w:r w:rsidDel="00000000" w:rsidR="00000000" w:rsidRPr="00000000">
        <w:rPr>
          <w:sz w:val="24"/>
          <w:szCs w:val="24"/>
          <w:vertAlign w:val="baseline"/>
          <w:rtl w:val="0"/>
        </w:rPr>
        <w:t xml:space="preserve"> darbuotojų atrankos vykdymo tikslu, norėdama pasiūlyti man darbą ateityje, tvarkytų ir 1 (vienerius) metus saugotų šiuos mano asmens duomenis:</w:t>
      </w:r>
    </w:p>
    <w:p w:rsidR="00000000" w:rsidDel="00000000" w:rsidP="00000000" w:rsidRDefault="00000000" w:rsidRPr="00000000" w14:paraId="0000000D">
      <w:pPr>
        <w:pageBreakBefore w:val="0"/>
        <w:numPr>
          <w:ilvl w:val="0"/>
          <w:numId w:val="4"/>
        </w:numPr>
        <w:tabs>
          <w:tab w:val="left" w:leader="none" w:pos="851"/>
        </w:tabs>
        <w:spacing w:after="0" w:before="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i w:val="1"/>
          <w:sz w:val="24"/>
          <w:szCs w:val="24"/>
          <w:vertAlign w:val="baseline"/>
          <w:rtl w:val="0"/>
        </w:rPr>
        <w:t xml:space="preserve">vardą ir pavardę;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ageBreakBefore w:val="0"/>
        <w:numPr>
          <w:ilvl w:val="0"/>
          <w:numId w:val="4"/>
        </w:numPr>
        <w:tabs>
          <w:tab w:val="left" w:leader="none" w:pos="851"/>
        </w:tabs>
        <w:spacing w:after="0" w:before="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i w:val="1"/>
          <w:sz w:val="24"/>
          <w:szCs w:val="24"/>
          <w:vertAlign w:val="baseline"/>
          <w:rtl w:val="0"/>
        </w:rPr>
        <w:t xml:space="preserve">asmens kodą;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ageBreakBefore w:val="0"/>
        <w:numPr>
          <w:ilvl w:val="0"/>
          <w:numId w:val="4"/>
        </w:numPr>
        <w:tabs>
          <w:tab w:val="left" w:leader="none" w:pos="851"/>
        </w:tabs>
        <w:spacing w:after="0" w:before="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i w:val="1"/>
          <w:sz w:val="24"/>
          <w:szCs w:val="24"/>
          <w:vertAlign w:val="baseline"/>
          <w:rtl w:val="0"/>
        </w:rPr>
        <w:t xml:space="preserve">asmens tapatybės kortelės (paso) numerį,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ageBreakBefore w:val="0"/>
        <w:numPr>
          <w:ilvl w:val="0"/>
          <w:numId w:val="4"/>
        </w:numPr>
        <w:tabs>
          <w:tab w:val="left" w:leader="none" w:pos="851"/>
        </w:tabs>
        <w:spacing w:after="0" w:before="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i w:val="1"/>
          <w:sz w:val="24"/>
          <w:szCs w:val="24"/>
          <w:vertAlign w:val="baseline"/>
          <w:rtl w:val="0"/>
        </w:rPr>
        <w:t xml:space="preserve">gyvenamosios vietos adresą;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ageBreakBefore w:val="0"/>
        <w:numPr>
          <w:ilvl w:val="0"/>
          <w:numId w:val="4"/>
        </w:numPr>
        <w:tabs>
          <w:tab w:val="left" w:leader="none" w:pos="851"/>
        </w:tabs>
        <w:spacing w:after="0" w:before="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i w:val="1"/>
          <w:sz w:val="24"/>
          <w:szCs w:val="24"/>
          <w:vertAlign w:val="baseline"/>
          <w:rtl w:val="0"/>
        </w:rPr>
        <w:t xml:space="preserve">gimimo datą;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ageBreakBefore w:val="0"/>
        <w:numPr>
          <w:ilvl w:val="0"/>
          <w:numId w:val="4"/>
        </w:numPr>
        <w:tabs>
          <w:tab w:val="left" w:leader="none" w:pos="851"/>
        </w:tabs>
        <w:spacing w:after="0" w:before="0" w:lineRule="auto"/>
        <w:ind w:left="720" w:hanging="360"/>
        <w:jc w:val="both"/>
        <w:rPr>
          <w:rFonts w:ascii="Times New Roman" w:cs="Times New Roman" w:eastAsia="Times New Roman" w:hAnsi="Times New Roman"/>
          <w:i w:val="0"/>
          <w:sz w:val="24"/>
          <w:szCs w:val="24"/>
        </w:rPr>
      </w:pPr>
      <w:r w:rsidDel="00000000" w:rsidR="00000000" w:rsidRPr="00000000">
        <w:rPr>
          <w:i w:val="1"/>
          <w:sz w:val="24"/>
          <w:szCs w:val="24"/>
          <w:vertAlign w:val="baseline"/>
          <w:rtl w:val="0"/>
        </w:rPr>
        <w:t xml:space="preserve">amžių;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ageBreakBefore w:val="0"/>
        <w:numPr>
          <w:ilvl w:val="0"/>
          <w:numId w:val="4"/>
        </w:numPr>
        <w:tabs>
          <w:tab w:val="left" w:leader="none" w:pos="851"/>
        </w:tabs>
        <w:spacing w:after="0" w:before="0" w:lineRule="auto"/>
        <w:ind w:left="720" w:hanging="360"/>
        <w:jc w:val="both"/>
        <w:rPr>
          <w:rFonts w:ascii="Times New Roman" w:cs="Times New Roman" w:eastAsia="Times New Roman" w:hAnsi="Times New Roman"/>
          <w:i w:val="0"/>
          <w:sz w:val="24"/>
          <w:szCs w:val="24"/>
        </w:rPr>
      </w:pPr>
      <w:r w:rsidDel="00000000" w:rsidR="00000000" w:rsidRPr="00000000">
        <w:rPr>
          <w:i w:val="1"/>
          <w:sz w:val="24"/>
          <w:szCs w:val="24"/>
          <w:vertAlign w:val="baseline"/>
          <w:rtl w:val="0"/>
        </w:rPr>
        <w:t xml:space="preserve">telefono numerį;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ageBreakBefore w:val="0"/>
        <w:numPr>
          <w:ilvl w:val="0"/>
          <w:numId w:val="4"/>
        </w:numPr>
        <w:tabs>
          <w:tab w:val="left" w:leader="none" w:pos="851"/>
        </w:tabs>
        <w:spacing w:after="0" w:before="0" w:lineRule="auto"/>
        <w:ind w:left="720" w:hanging="360"/>
        <w:jc w:val="both"/>
        <w:rPr>
          <w:rFonts w:ascii="Times New Roman" w:cs="Times New Roman" w:eastAsia="Times New Roman" w:hAnsi="Times New Roman"/>
          <w:i w:val="0"/>
          <w:sz w:val="24"/>
          <w:szCs w:val="24"/>
        </w:rPr>
      </w:pPr>
      <w:r w:rsidDel="00000000" w:rsidR="00000000" w:rsidRPr="00000000">
        <w:rPr>
          <w:i w:val="1"/>
          <w:sz w:val="24"/>
          <w:szCs w:val="24"/>
          <w:vertAlign w:val="baseline"/>
          <w:rtl w:val="0"/>
        </w:rPr>
        <w:t xml:space="preserve">elektroninio pašto adresą;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ageBreakBefore w:val="0"/>
        <w:numPr>
          <w:ilvl w:val="0"/>
          <w:numId w:val="4"/>
        </w:numPr>
        <w:tabs>
          <w:tab w:val="left" w:leader="none" w:pos="851"/>
        </w:tabs>
        <w:spacing w:after="0" w:before="0" w:lineRule="auto"/>
        <w:ind w:left="720" w:hanging="360"/>
        <w:jc w:val="both"/>
        <w:rPr>
          <w:rFonts w:ascii="Times New Roman" w:cs="Times New Roman" w:eastAsia="Times New Roman" w:hAnsi="Times New Roman"/>
          <w:i w:val="0"/>
          <w:sz w:val="24"/>
          <w:szCs w:val="24"/>
        </w:rPr>
      </w:pPr>
      <w:r w:rsidDel="00000000" w:rsidR="00000000" w:rsidRPr="00000000">
        <w:rPr>
          <w:i w:val="1"/>
          <w:sz w:val="24"/>
          <w:szCs w:val="24"/>
          <w:vertAlign w:val="baseline"/>
          <w:rtl w:val="0"/>
        </w:rPr>
        <w:t xml:space="preserve">gyvenimo aprašymą;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ageBreakBefore w:val="0"/>
        <w:numPr>
          <w:ilvl w:val="0"/>
          <w:numId w:val="4"/>
        </w:numPr>
        <w:tabs>
          <w:tab w:val="left" w:leader="none" w:pos="851"/>
        </w:tabs>
        <w:spacing w:after="0" w:before="0" w:lineRule="auto"/>
        <w:ind w:left="720" w:hanging="360"/>
        <w:jc w:val="both"/>
        <w:rPr>
          <w:rFonts w:ascii="Times New Roman" w:cs="Times New Roman" w:eastAsia="Times New Roman" w:hAnsi="Times New Roman"/>
          <w:i w:val="0"/>
          <w:sz w:val="24"/>
          <w:szCs w:val="24"/>
        </w:rPr>
      </w:pPr>
      <w:r w:rsidDel="00000000" w:rsidR="00000000" w:rsidRPr="00000000">
        <w:rPr>
          <w:i w:val="1"/>
          <w:sz w:val="24"/>
          <w:szCs w:val="24"/>
          <w:vertAlign w:val="baseline"/>
          <w:rtl w:val="0"/>
        </w:rPr>
        <w:t xml:space="preserve">duomenis apie išsilavinimą ir kvalifikaciją, darbo patirtį.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pageBreakBefore w:val="0"/>
        <w:tabs>
          <w:tab w:val="left" w:leader="none" w:pos="851"/>
        </w:tabs>
        <w:spacing w:after="0" w:before="0" w:lineRule="auto"/>
        <w:ind w:left="1146"/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pageBreakBefore w:val="0"/>
        <w:numPr>
          <w:ilvl w:val="0"/>
          <w:numId w:val="1"/>
        </w:numPr>
        <w:ind w:left="720" w:firstLine="0"/>
        <w:jc w:val="both"/>
        <w:rPr>
          <w:rFonts w:ascii="Palatino Linotype" w:cs="Palatino Linotype" w:eastAsia="Palatino Linotype" w:hAnsi="Palatino Linotype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vertAlign w:val="baseline"/>
          <w:rtl w:val="0"/>
        </w:rPr>
        <w:t xml:space="preserve">Patvirtinu</w:t>
      </w:r>
      <w:r w:rsidDel="00000000" w:rsidR="00000000" w:rsidRPr="00000000">
        <w:rPr>
          <w:sz w:val="24"/>
          <w:szCs w:val="24"/>
          <w:vertAlign w:val="baseline"/>
          <w:rtl w:val="0"/>
        </w:rPr>
        <w:t xml:space="preserve">, kad mano pateikti duomenys yra teisingi, tikslūs ir išsamūs.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both"/>
        <w:rPr>
          <w:rFonts w:ascii="Palatino Linotype" w:cs="Palatino Linotype" w:eastAsia="Palatino Linotype" w:hAnsi="Palatino Linotype"/>
          <w:b w:val="0"/>
          <w:i w:val="0"/>
          <w:smallCaps w:val="0"/>
          <w:strike w:val="0"/>
          <w:color w:val="000000"/>
          <w:sz w:val="24"/>
          <w:szCs w:val="24"/>
          <w:shd w:fill="auto" w:val="clear"/>
        </w:rPr>
      </w:pPr>
      <w:r w:rsidDel="00000000" w:rsidR="00000000" w:rsidRPr="00000000">
        <w:rPr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Man yra žinoma</w:t>
      </w: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kad aš turiu teisę: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080" w:right="0" w:hanging="370.99999999999994"/>
        <w:jc w:val="both"/>
        <w:rPr>
          <w:i w:val="1"/>
          <w:smallCaps w:val="0"/>
          <w:strike w:val="0"/>
          <w:color w:val="000000"/>
          <w:sz w:val="24"/>
          <w:szCs w:val="24"/>
          <w:shd w:fill="auto" w:val="clear"/>
        </w:rPr>
      </w:pPr>
      <w:r w:rsidDel="00000000" w:rsidR="00000000" w:rsidRPr="00000000">
        <w:rPr>
          <w:i w:val="1"/>
          <w:sz w:val="24"/>
          <w:szCs w:val="24"/>
          <w:rtl w:val="0"/>
        </w:rPr>
        <w:t xml:space="preserve"> </w:t>
      </w:r>
      <w:r w:rsidDel="00000000" w:rsidR="00000000" w:rsidRPr="00000000">
        <w:rPr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būti informuotas apie savo asmens duomenų tvarkymą;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080" w:right="0" w:hanging="370.99999999999994"/>
        <w:jc w:val="both"/>
        <w:rPr>
          <w:i w:val="1"/>
          <w:smallCaps w:val="0"/>
          <w:strike w:val="0"/>
          <w:color w:val="000000"/>
          <w:sz w:val="24"/>
          <w:szCs w:val="24"/>
          <w:shd w:fill="auto" w:val="clear"/>
        </w:rPr>
      </w:pPr>
      <w:r w:rsidDel="00000000" w:rsidR="00000000" w:rsidRPr="00000000">
        <w:rPr>
          <w:i w:val="1"/>
          <w:sz w:val="24"/>
          <w:szCs w:val="24"/>
          <w:rtl w:val="0"/>
        </w:rPr>
        <w:t xml:space="preserve"> </w:t>
      </w:r>
      <w:r w:rsidDel="00000000" w:rsidR="00000000" w:rsidRPr="00000000">
        <w:rPr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susipažinti su tvarkomais mano asmens duomenimis ir žinoti, kaip jie yra tvarkomi;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080" w:right="0" w:hanging="370.99999999999994"/>
        <w:jc w:val="both"/>
        <w:rPr>
          <w:i w:val="1"/>
          <w:smallCaps w:val="0"/>
          <w:strike w:val="0"/>
          <w:color w:val="000000"/>
          <w:sz w:val="24"/>
          <w:szCs w:val="24"/>
          <w:shd w:fill="auto" w:val="clear"/>
        </w:rPr>
      </w:pPr>
      <w:r w:rsidDel="00000000" w:rsidR="00000000" w:rsidRPr="00000000">
        <w:rPr>
          <w:i w:val="1"/>
          <w:sz w:val="24"/>
          <w:szCs w:val="24"/>
          <w:rtl w:val="0"/>
        </w:rPr>
        <w:t xml:space="preserve"> </w:t>
      </w:r>
      <w:r w:rsidDel="00000000" w:rsidR="00000000" w:rsidRPr="00000000">
        <w:rPr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reikalauti ištaisyti neteisingus, neišsamius, netikslius savo asmens duomenis;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line="276" w:lineRule="auto"/>
        <w:ind w:left="1080" w:right="0" w:hanging="370.99999999999994"/>
        <w:jc w:val="both"/>
        <w:rPr>
          <w:i w:val="1"/>
          <w:smallCaps w:val="0"/>
          <w:strike w:val="0"/>
          <w:color w:val="000000"/>
          <w:sz w:val="24"/>
          <w:szCs w:val="24"/>
          <w:shd w:fill="auto" w:val="clear"/>
        </w:rPr>
      </w:pPr>
      <w:r w:rsidDel="00000000" w:rsidR="00000000" w:rsidRPr="00000000">
        <w:rPr>
          <w:i w:val="1"/>
          <w:sz w:val="24"/>
          <w:szCs w:val="24"/>
          <w:rtl w:val="0"/>
        </w:rPr>
        <w:t xml:space="preserve"> </w:t>
      </w:r>
      <w:r w:rsidDel="00000000" w:rsidR="00000000" w:rsidRPr="00000000">
        <w:rPr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nesutikti (pareiškiant nesutikimą raštu), kad būtų tvarkomi mano asmens duomenys.</w:t>
      </w:r>
    </w:p>
    <w:p w:rsidR="00000000" w:rsidDel="00000000" w:rsidP="00000000" w:rsidRDefault="00000000" w:rsidRPr="00000000" w14:paraId="0000001E">
      <w:pPr>
        <w:pageBreakBefore w:val="0"/>
        <w:numPr>
          <w:ilvl w:val="0"/>
          <w:numId w:val="1"/>
        </w:numPr>
        <w:ind w:left="720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Esu informuotas, kad turiu teisę atšaukti šį savo duotą sutikimą bet kuriuo metu, informuodamas apie tai </w:t>
      </w:r>
      <w:r w:rsidDel="00000000" w:rsidR="00000000" w:rsidRPr="00000000">
        <w:rPr>
          <w:sz w:val="24"/>
          <w:szCs w:val="24"/>
          <w:rtl w:val="0"/>
        </w:rPr>
        <w:t xml:space="preserve">Vilniaus Antakalnio progimnazija</w:t>
      </w:r>
      <w:r w:rsidDel="00000000" w:rsidR="00000000" w:rsidRPr="00000000">
        <w:rPr>
          <w:sz w:val="24"/>
          <w:szCs w:val="24"/>
          <w:vertAlign w:val="baseline"/>
          <w:rtl w:val="0"/>
        </w:rPr>
        <w:t xml:space="preserve"> raštu.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both"/>
        <w:rPr>
          <w:i w:val="0"/>
          <w:smallCaps w:val="0"/>
          <w:strike w:val="0"/>
          <w:color w:val="000000"/>
          <w:sz w:val="24"/>
          <w:szCs w:val="24"/>
          <w:shd w:fill="auto" w:val="clear"/>
        </w:rPr>
      </w:pP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Man yra žinomos kitos mano, kaip duomenų subjekto, teisės, nustatytos 2016 m. balandžio 27 d. Europos Parlamento ir Tarybos reglamente (ES) 2016/679 dėl fizinių asmenų apsaugos tvarkant asmens duomenis ir dėl laisvo tokių duomenų judėjimo ir kuriuo panaikinama Direktyva 95/46/EB ir kituose asmens duomenų apsaugą reglamentuojančiuose teisės aktuose.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720" w:right="0" w:firstLine="0"/>
        <w:jc w:val="both"/>
        <w:rPr>
          <w:i w:val="0"/>
          <w:smallCaps w:val="0"/>
          <w:strike w:val="0"/>
          <w:color w:val="000000"/>
          <w:sz w:val="24"/>
          <w:szCs w:val="24"/>
          <w:shd w:fill="auto" w:val="clear"/>
        </w:rPr>
      </w:pP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Patvirtinu, kad </w:t>
      </w:r>
      <w:r w:rsidDel="00000000" w:rsidR="00000000" w:rsidRPr="00000000">
        <w:rPr>
          <w:sz w:val="24"/>
          <w:szCs w:val="24"/>
          <w:rtl w:val="0"/>
        </w:rPr>
        <w:t xml:space="preserve">Vilniaus Antakalnio progimnazija </w:t>
      </w: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mane tinkamai ir visapusiškai supažindino su šio Sutikimo davimo tikslu, galimomis pasekmėmis, mano teisėmis.</w:t>
      </w:r>
    </w:p>
    <w:p w:rsidR="00000000" w:rsidDel="00000000" w:rsidP="00000000" w:rsidRDefault="00000000" w:rsidRPr="00000000" w14:paraId="00000021">
      <w:pPr>
        <w:pageBreakBefore w:val="0"/>
        <w:tabs>
          <w:tab w:val="left" w:leader="none" w:pos="851"/>
        </w:tabs>
        <w:spacing w:after="0" w:lineRule="auto"/>
        <w:jc w:val="left"/>
        <w:rPr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pageBreakBefore w:val="0"/>
        <w:tabs>
          <w:tab w:val="left" w:leader="none" w:pos="851"/>
        </w:tabs>
        <w:spacing w:after="0" w:before="0" w:lineRule="auto"/>
        <w:ind w:left="851"/>
        <w:jc w:val="center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____________________</w:t>
        <w:tab/>
        <w:t xml:space="preserve">                            ____________________</w:t>
      </w:r>
    </w:p>
    <w:p w:rsidR="00000000" w:rsidDel="00000000" w:rsidP="00000000" w:rsidRDefault="00000000" w:rsidRPr="00000000" w14:paraId="00000023">
      <w:pPr>
        <w:pageBreakBefore w:val="0"/>
        <w:tabs>
          <w:tab w:val="left" w:leader="none" w:pos="851"/>
        </w:tabs>
        <w:spacing w:after="0" w:before="0" w:lineRule="auto"/>
        <w:ind w:left="851"/>
        <w:jc w:val="center"/>
        <w:rPr>
          <w:vertAlign w:val="baseline"/>
        </w:rPr>
      </w:pPr>
      <w:r w:rsidDel="00000000" w:rsidR="00000000" w:rsidRPr="00000000">
        <w:rPr>
          <w:i w:val="1"/>
          <w:vertAlign w:val="baseline"/>
          <w:rtl w:val="0"/>
        </w:rPr>
        <w:t xml:space="preserve">(parašas)                       </w:t>
        <w:tab/>
      </w:r>
      <w:r w:rsidDel="00000000" w:rsidR="00000000" w:rsidRPr="00000000">
        <w:rPr>
          <w:vertAlign w:val="baseline"/>
          <w:rtl w:val="0"/>
        </w:rPr>
        <w:t xml:space="preserve">                                          </w:t>
      </w:r>
      <w:r w:rsidDel="00000000" w:rsidR="00000000" w:rsidRPr="00000000">
        <w:rPr>
          <w:i w:val="1"/>
          <w:vertAlign w:val="baseline"/>
          <w:rtl w:val="0"/>
        </w:rPr>
        <w:t xml:space="preserve">(vardas, pavardė)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pageBreakBefore w:val="0"/>
        <w:spacing w:before="0" w:lineRule="auto"/>
        <w:ind w:left="1440"/>
        <w:jc w:val="center"/>
        <w:rPr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sectPr>
      <w:footerReference r:id="rId6" w:type="default"/>
      <w:pgSz w:h="16838" w:w="11906" w:orient="portrait"/>
      <w:pgMar w:bottom="1134" w:top="426" w:left="1134" w:right="567" w:header="567" w:footer="567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Times New Roman"/>
  <w:font w:name="Courier New"/>
  <w:font w:name="Palatino Linotype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Noto Sans Symbols">
    <w:embedRegular w:fontKey="{00000000-0000-0000-0000-000000000000}" r:id="rId5" w:subsetted="0"/>
    <w:embedBold w:fontKey="{00000000-0000-0000-0000-000000000000}" r:id="rId6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2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">
    <w:lvl w:ilvl="0">
      <w:start w:val="3"/>
      <w:numFmt w:val="decimal"/>
      <w:lvlText w:val="%1."/>
      <w:lvlJc w:val="left"/>
      <w:pPr>
        <w:ind w:left="360" w:hanging="360"/>
      </w:pPr>
      <w:rPr>
        <w:vertAlign w:val="baseline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vertAlign w:val="baseline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vertAlign w:val="baseline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vertAlign w:val="baseline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vertAlign w:val="baseline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vertAlign w:val="baseline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vertAlign w:val="baseline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vertAlign w:val="baseline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vertAlign w:val="baseline"/>
      </w:rPr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>
        <w:b w:val="1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4"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lang w:val="lt-LT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alatinoLinotype-regular.ttf"/><Relationship Id="rId2" Type="http://schemas.openxmlformats.org/officeDocument/2006/relationships/font" Target="fonts/PalatinoLinotype-bold.ttf"/><Relationship Id="rId3" Type="http://schemas.openxmlformats.org/officeDocument/2006/relationships/font" Target="fonts/PalatinoLinotype-italic.ttf"/><Relationship Id="rId4" Type="http://schemas.openxmlformats.org/officeDocument/2006/relationships/font" Target="fonts/PalatinoLinotype-boldItalic.ttf"/><Relationship Id="rId5" Type="http://schemas.openxmlformats.org/officeDocument/2006/relationships/font" Target="fonts/NotoSansSymbols-regular.ttf"/><Relationship Id="rId6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